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C" w:rsidRDefault="004325AC" w:rsidP="004325AC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D2C61" wp14:editId="66FC6B24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1" name="Картина 1" descr="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4325AC" w:rsidRDefault="004325AC" w:rsidP="004325A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4325AC" w:rsidRDefault="004325AC" w:rsidP="004325AC">
      <w:pPr>
        <w:outlineLvl w:val="0"/>
        <w:rPr>
          <w:b/>
          <w:sz w:val="18"/>
          <w:szCs w:val="18"/>
        </w:rPr>
      </w:pPr>
    </w:p>
    <w:p w:rsidR="004325AC" w:rsidRDefault="004325AC" w:rsidP="004325AC">
      <w:pPr>
        <w:outlineLvl w:val="0"/>
        <w:rPr>
          <w:b/>
          <w:sz w:val="18"/>
          <w:szCs w:val="18"/>
        </w:rPr>
      </w:pPr>
    </w:p>
    <w:p w:rsidR="004325AC" w:rsidRDefault="004325AC" w:rsidP="004325AC">
      <w:pPr>
        <w:outlineLvl w:val="0"/>
        <w:rPr>
          <w:b/>
          <w:sz w:val="18"/>
          <w:szCs w:val="18"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Отчет за дейността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народно читалище “ Мустафа Кемал </w:t>
      </w:r>
      <w:proofErr w:type="spellStart"/>
      <w:r>
        <w:rPr>
          <w:b/>
          <w:sz w:val="44"/>
          <w:szCs w:val="44"/>
        </w:rPr>
        <w:t>Ататюрк’</w:t>
      </w:r>
      <w:proofErr w:type="spellEnd"/>
      <w:r>
        <w:rPr>
          <w:b/>
          <w:sz w:val="44"/>
          <w:szCs w:val="44"/>
        </w:rPr>
        <w:t>- 2003г.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29035C">
        <w:rPr>
          <w:b/>
          <w:sz w:val="48"/>
          <w:szCs w:val="48"/>
        </w:rPr>
        <w:t xml:space="preserve">                         За 2021</w:t>
      </w:r>
      <w:r>
        <w:rPr>
          <w:b/>
          <w:sz w:val="48"/>
          <w:szCs w:val="48"/>
        </w:rPr>
        <w:t>г.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Народно читалище ‘’</w:t>
      </w:r>
      <w:proofErr w:type="spellStart"/>
      <w:r>
        <w:rPr>
          <w:b/>
        </w:rPr>
        <w:t>Муста</w:t>
      </w:r>
      <w:proofErr w:type="spellEnd"/>
      <w:r>
        <w:rPr>
          <w:b/>
        </w:rPr>
        <w:t xml:space="preserve">  Кемал </w:t>
      </w:r>
      <w:proofErr w:type="spellStart"/>
      <w:r>
        <w:rPr>
          <w:b/>
        </w:rPr>
        <w:t>Ататюрк’’</w:t>
      </w:r>
      <w:proofErr w:type="spellEnd"/>
      <w:r>
        <w:rPr>
          <w:b/>
        </w:rPr>
        <w:t xml:space="preserve"> е създадено през 2003г. с идеята да развива културна политика, адекватна на европейските и международни тенденции. Замисълът на читалището е да се превърне в модерна и мобилна структура, място където да се съхранява достъпна информация за турската и българската култура. Читалището носи името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 пръв президент на Република Турция и голям приятел на българския народ.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  <w:sz w:val="32"/>
          <w:szCs w:val="32"/>
        </w:rPr>
      </w:pPr>
      <w:r>
        <w:rPr>
          <w:b/>
        </w:rPr>
        <w:t xml:space="preserve">      </w:t>
      </w:r>
      <w:r>
        <w:rPr>
          <w:b/>
          <w:sz w:val="32"/>
          <w:szCs w:val="32"/>
        </w:rPr>
        <w:t>Целта на читалището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Да развива и обогатява културния живот, социалната и образователна дейност на населението, запазване на обичаите и традициите на етносите в града.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Основни дейности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Уреждане и </w:t>
      </w:r>
      <w:proofErr w:type="spellStart"/>
      <w:r>
        <w:rPr>
          <w:b/>
        </w:rPr>
        <w:t>подържане</w:t>
      </w:r>
      <w:proofErr w:type="spellEnd"/>
      <w:r>
        <w:rPr>
          <w:b/>
        </w:rPr>
        <w:t xml:space="preserve"> на  библиотечния фонд, читални, организиране на курсове, честване на празненства, кръжоци.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Библиотечна дейност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През годините активно се работи по: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>Обогатяване на библиотечния фонд с нови издания на български и чуждестранни автори.</w:t>
      </w:r>
    </w:p>
    <w:p w:rsidR="004325AC" w:rsidRDefault="004325AC" w:rsidP="004325AC">
      <w:pPr>
        <w:ind w:left="480"/>
        <w:outlineLvl w:val="0"/>
        <w:rPr>
          <w:b/>
        </w:rPr>
      </w:pPr>
    </w:p>
    <w:p w:rsidR="004325AC" w:rsidRDefault="004325AC" w:rsidP="004325AC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Активно привличане на дарения от книги, периодични издания за нарастване на библиотечния фонд.</w:t>
      </w:r>
    </w:p>
    <w:p w:rsidR="004325AC" w:rsidRDefault="004325AC" w:rsidP="004325AC">
      <w:pPr>
        <w:ind w:left="480"/>
        <w:outlineLvl w:val="0"/>
        <w:rPr>
          <w:b/>
        </w:rPr>
      </w:pPr>
    </w:p>
    <w:p w:rsidR="004325AC" w:rsidRDefault="004325AC" w:rsidP="004325AC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Прием на млади читатели в библиотеката.</w:t>
      </w:r>
    </w:p>
    <w:p w:rsidR="004325AC" w:rsidRDefault="004325AC" w:rsidP="004325AC">
      <w:pPr>
        <w:ind w:left="480"/>
        <w:outlineLvl w:val="0"/>
        <w:rPr>
          <w:b/>
        </w:rPr>
      </w:pPr>
    </w:p>
    <w:p w:rsidR="004325AC" w:rsidRDefault="004325AC" w:rsidP="004325AC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Изяви през седмицата на детската книга и инициативата “ Пловдив чете”.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Клубна дейност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В читалището  организирана постоянна  експозиция на книги и портрети на български и турски език на патрона на читалището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Ежегодно се организира изложба  на българския художник Радул Шишков – автор на портретите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Проведоха се курсове по турски език.</w:t>
      </w:r>
    </w:p>
    <w:p w:rsidR="004325AC" w:rsidRDefault="004325AC" w:rsidP="004325AC">
      <w:pPr>
        <w:pStyle w:val="a3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Проведено е курс по български език за чужденци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 се курс по рисуване.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Организираха се изложби на детски рисунки.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 се състав по художествено слово.</w:t>
      </w: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Състави се група за възстановяване на народните традиции и обичаи.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600"/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Участие на членовете на читалището съвместно с други читалища в </w:t>
      </w:r>
      <w:proofErr w:type="spellStart"/>
      <w:r>
        <w:rPr>
          <w:b/>
        </w:rPr>
        <w:t>чествуванията</w:t>
      </w:r>
      <w:proofErr w:type="spellEnd"/>
      <w:r>
        <w:rPr>
          <w:b/>
        </w:rPr>
        <w:t xml:space="preserve"> на: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Националния празник- 3 март;</w:t>
      </w:r>
    </w:p>
    <w:p w:rsidR="004325AC" w:rsidRDefault="004325AC" w:rsidP="004325AC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Международният ден на жената- 8 март;</w:t>
      </w:r>
    </w:p>
    <w:p w:rsidR="009A3A66" w:rsidRPr="009A3A66" w:rsidRDefault="009A3A66" w:rsidP="004325AC">
      <w:pPr>
        <w:numPr>
          <w:ilvl w:val="0"/>
          <w:numId w:val="3"/>
        </w:numPr>
        <w:outlineLvl w:val="0"/>
        <w:rPr>
          <w:b/>
        </w:rPr>
      </w:pPr>
      <w:r w:rsidRPr="009A3A66">
        <w:rPr>
          <w:b/>
          <w:color w:val="333333"/>
          <w:spacing w:val="4"/>
          <w:shd w:val="clear" w:color="auto" w:fill="FFFFFF"/>
        </w:rPr>
        <w:t>Отдаваме почит на големия поет-революционер Христо Ботев и другите герои, дали живота си за свободата на България.</w:t>
      </w:r>
    </w:p>
    <w:p w:rsidR="004325AC" w:rsidRDefault="004325AC" w:rsidP="004325AC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Съединение на Княжество България с Източна Румелия- 6 септември;</w:t>
      </w:r>
    </w:p>
    <w:p w:rsidR="004325AC" w:rsidRDefault="004325AC" w:rsidP="004325AC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независимостта на България- 22 септември;</w:t>
      </w:r>
    </w:p>
    <w:p w:rsidR="004325AC" w:rsidRDefault="004325AC" w:rsidP="004325AC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народните будители- 1 ноември.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Всички членове и клубове участваха в отбелязването на националните празници на Република България, както и в мероприятията на отдел “Култура” към Община Пловдив.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       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 </w:t>
      </w: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</w:t>
      </w:r>
    </w:p>
    <w:p w:rsidR="004325AC" w:rsidRDefault="004325AC" w:rsidP="004325A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Проведени културни изяви:</w:t>
      </w:r>
    </w:p>
    <w:p w:rsidR="004325AC" w:rsidRDefault="004325AC" w:rsidP="004325AC">
      <w:pPr>
        <w:outlineLvl w:val="0"/>
        <w:rPr>
          <w:b/>
          <w:sz w:val="32"/>
          <w:szCs w:val="32"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Читалището чества</w:t>
      </w:r>
      <w:r>
        <w:rPr>
          <w:b/>
          <w:color w:val="FF0000"/>
        </w:rPr>
        <w:t xml:space="preserve"> </w:t>
      </w:r>
      <w:r w:rsidR="0029035C">
        <w:rPr>
          <w:b/>
        </w:rPr>
        <w:t>140</w:t>
      </w:r>
      <w:r>
        <w:rPr>
          <w:b/>
        </w:rPr>
        <w:t xml:space="preserve">г. от рождението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направена презентация, на която се показаха факти от живота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поканен Генералния консул на Република Турция, както и други гости. Децата от български, турски и ромски произход изнесоха </w:t>
      </w:r>
      <w:proofErr w:type="spellStart"/>
      <w:r>
        <w:rPr>
          <w:b/>
        </w:rPr>
        <w:t>литераратурно</w:t>
      </w:r>
      <w:proofErr w:type="spellEnd"/>
      <w:r>
        <w:rPr>
          <w:b/>
        </w:rPr>
        <w:t>- музикална програма, с която поздравиха всички присъстващи.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С тържестве</w:t>
      </w:r>
      <w:r w:rsidR="0029035C">
        <w:rPr>
          <w:b/>
        </w:rPr>
        <w:t>на програма  беше отбелязано 173</w:t>
      </w:r>
      <w:r>
        <w:rPr>
          <w:b/>
        </w:rPr>
        <w:t xml:space="preserve">г. от рождението на Христо Ботев. В 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се </w:t>
      </w:r>
      <w:proofErr w:type="spellStart"/>
      <w:r>
        <w:rPr>
          <w:b/>
          <w:lang w:val="ru-RU"/>
        </w:rPr>
        <w:t>проведе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литературна</w:t>
      </w:r>
      <w:proofErr w:type="spellEnd"/>
      <w:r>
        <w:rPr>
          <w:b/>
          <w:lang w:val="ru-RU"/>
        </w:rPr>
        <w:t xml:space="preserve"> вечер на </w:t>
      </w:r>
      <w:proofErr w:type="spellStart"/>
      <w:r>
        <w:rPr>
          <w:b/>
          <w:lang w:val="ru-RU"/>
        </w:rPr>
        <w:t>творчеството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поета</w:t>
      </w:r>
      <w:proofErr w:type="spellEnd"/>
      <w:r>
        <w:rPr>
          <w:b/>
        </w:rPr>
        <w:t>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29035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19 февруари, отбелязахме 148</w:t>
      </w:r>
      <w:r w:rsidR="004325AC">
        <w:rPr>
          <w:b/>
        </w:rPr>
        <w:t>г. от обесването на Васил Левски. Настоятелството на читалището  участва в официалната част на тържеството и поднесоха венец на паметника на Левски.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21 февруари беше отбелязан Международния ден на майчиния език. Деца представиха различни народни танци  от българската и турската култура. Децата от курса по изобразително изкуство нарисуваха картини на тема българска, турска и ромска култура.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29035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>По случай 151</w:t>
      </w:r>
      <w:r w:rsidR="004325AC">
        <w:rPr>
          <w:b/>
        </w:rPr>
        <w:t>г. от издаването на султанския ферман за учредяване на българската екзархия в читалището направи се фото сесия на снимки и документи във връзка с учредяването.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29035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143</w:t>
      </w:r>
      <w:r w:rsidR="004325AC">
        <w:rPr>
          <w:b/>
        </w:rPr>
        <w:t xml:space="preserve">г. от подписването на </w:t>
      </w:r>
      <w:proofErr w:type="spellStart"/>
      <w:r w:rsidR="004325AC">
        <w:rPr>
          <w:b/>
        </w:rPr>
        <w:t>Санстефанския</w:t>
      </w:r>
      <w:proofErr w:type="spellEnd"/>
      <w:r w:rsidR="004325AC">
        <w:rPr>
          <w:b/>
        </w:rPr>
        <w:t xml:space="preserve"> мирен договор и Освобождаването на България от Османско владичество беше направена изложба на книги, картини фотоси от този период.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По случай 1 март </w:t>
      </w:r>
      <w:proofErr w:type="spellStart"/>
      <w:r>
        <w:rPr>
          <w:b/>
          <w:lang w:val="ru-RU"/>
        </w:rPr>
        <w:t>учениците</w:t>
      </w:r>
      <w:proofErr w:type="spellEnd"/>
      <w:r>
        <w:rPr>
          <w:b/>
          <w:lang w:val="ru-RU"/>
        </w:rPr>
        <w:t xml:space="preserve"> от ‘</w:t>
      </w:r>
      <w:r>
        <w:rPr>
          <w:b/>
        </w:rPr>
        <w:t>’</w:t>
      </w:r>
      <w:proofErr w:type="spellStart"/>
      <w:r>
        <w:rPr>
          <w:b/>
        </w:rPr>
        <w:t>Работилничка</w:t>
      </w:r>
      <w:proofErr w:type="spellEnd"/>
      <w:r>
        <w:rPr>
          <w:b/>
        </w:rPr>
        <w:t xml:space="preserve"> за мартеници” изработиха мартеници, които подариха на деца от ромски произход и деца в неравностойно положение. 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Ден на жената- 8 март- децата подготвиха подаръци за своите майки,  след което посетиха дома за стари хора в с. Брестник , поднесоха им цветя и ръчно изработени картички пяха, играха , с което зарадваха възрастните дами.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AE1623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23 април- ден на детето на Р. Турция,</w:t>
      </w:r>
      <w:r w:rsidR="00AE1623">
        <w:rPr>
          <w:b/>
        </w:rPr>
        <w:t xml:space="preserve"> поради епидемичната обстановка бе направено онлайн музикална програма на деца от Пловдив и областта</w:t>
      </w:r>
      <w:r w:rsidR="002407CA">
        <w:rPr>
          <w:b/>
        </w:rPr>
        <w:t xml:space="preserve"> специален гост бе Генералния консул който благодари на децата . </w:t>
      </w:r>
    </w:p>
    <w:p w:rsidR="00AE1623" w:rsidRDefault="00AE1623" w:rsidP="00AE1623">
      <w:pPr>
        <w:pStyle w:val="a3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29035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155</w:t>
      </w:r>
      <w:r w:rsidR="004325AC">
        <w:rPr>
          <w:b/>
        </w:rPr>
        <w:t>г. от основаването на българско читалище в Цариград изпратихме поздравително писмо.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AE1623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За Великден в читалището проведохме конкурс за най- красиво боядисано яйце, </w:t>
      </w:r>
      <w:r w:rsidR="00AE1623">
        <w:rPr>
          <w:b/>
        </w:rPr>
        <w:t xml:space="preserve"> които бяха изложени онлайн в сайта на читалището и бе оценени от последователите . 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Във връзка с 9 май Ден на Европа в читалището беше поканен лектор, който разясни на децата за 9 май – че това е двоен празник- Ден на Европа и Ден на победата.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AE1623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На 24 май- Деня на славянската писменост </w:t>
      </w:r>
      <w:r w:rsidR="00AE1623">
        <w:rPr>
          <w:b/>
        </w:rPr>
        <w:t xml:space="preserve"> в  сайта на читалището се рецитираха  онлайн стихотворения по случай празника на славянската писменост и култура . 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През месец май посветен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,</w:t>
      </w:r>
      <w:r w:rsidR="004E6D1B">
        <w:rPr>
          <w:b/>
        </w:rPr>
        <w:t xml:space="preserve"> </w:t>
      </w:r>
      <w:r>
        <w:rPr>
          <w:b/>
        </w:rPr>
        <w:t xml:space="preserve"> бяхме поканени от турски културни дейци, с които посетихме различни места свързани с живота на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 xml:space="preserve">На 1 юни- ден на детето, организирахме спортно състезание на гребната база. На него участваха много деца, които се състезаваха в различни спортове- каране на колело, бягане, каране на ролери и др. Всички деца получиха </w:t>
      </w:r>
      <w:proofErr w:type="spellStart"/>
      <w:r>
        <w:rPr>
          <w:b/>
        </w:rPr>
        <w:t>подараци</w:t>
      </w:r>
      <w:proofErr w:type="spellEnd"/>
      <w:r>
        <w:rPr>
          <w:b/>
        </w:rPr>
        <w:t>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Дни на литературата- Пловдив чете, организирахме на читателите литературни вечери, на които присъстваха  писатели, които ги запознаваха със своето творчество. Голям интерес предизвика </w:t>
      </w:r>
      <w:proofErr w:type="spellStart"/>
      <w:r>
        <w:rPr>
          <w:b/>
          <w:lang w:val="ru-RU"/>
        </w:rPr>
        <w:t>участието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пловдивс</w:t>
      </w:r>
      <w:proofErr w:type="spellEnd"/>
      <w:r>
        <w:rPr>
          <w:b/>
        </w:rPr>
        <w:t>к</w:t>
      </w:r>
      <w:proofErr w:type="spellStart"/>
      <w:r>
        <w:rPr>
          <w:b/>
          <w:lang w:val="ru-RU"/>
        </w:rPr>
        <w:t>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писател</w:t>
      </w:r>
      <w:proofErr w:type="spellEnd"/>
      <w:r>
        <w:rPr>
          <w:b/>
        </w:rPr>
        <w:t xml:space="preserve"> Иван Влайков, който е член на читалището.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 читалището се организира лятно училище, на което присъстваха деца от турски произход. Децата  рисуваха, играха различни игри и четяха книги от различни автори.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Групата по етнически танци участва в конкурс проведен</w:t>
      </w:r>
      <w:r w:rsidR="009A3A66">
        <w:rPr>
          <w:b/>
        </w:rPr>
        <w:t xml:space="preserve"> в гр.Мо</w:t>
      </w:r>
      <w:r>
        <w:rPr>
          <w:b/>
        </w:rPr>
        <w:t xml:space="preserve">мчилград. Групата представи български  и турски </w:t>
      </w:r>
      <w:proofErr w:type="spellStart"/>
      <w:r>
        <w:rPr>
          <w:b/>
        </w:rPr>
        <w:t>етно</w:t>
      </w:r>
      <w:proofErr w:type="spellEnd"/>
      <w:r>
        <w:rPr>
          <w:b/>
        </w:rPr>
        <w:t xml:space="preserve"> танци. Децата бяха наградени с грамоти и подаръци.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29035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171</w:t>
      </w:r>
      <w:r w:rsidR="004325AC">
        <w:rPr>
          <w:b/>
        </w:rPr>
        <w:t>г. от рождението на Иван Вазов – поет и писател се проведе литературна вечер.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читалището, участваха на тържествата по случай Съединението на Княжество Българи и Източна Румелия като поднесоха цветя на паметника.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смъртта на Йордан Йовков беше почетена паметта му като бяха прочетени някои от неговите най- известни разкази.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бележити дати на български и чужди писатели в читалището се проведоха няколко литературни четения и обсъждания на тяхното творчество.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 ноември в читалището беше отбелязан Ден на Народните будители. Направи се експозиция с книги за живота на българските будители, която беше разгледана с интерес от читателите и студентите.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В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” се празнуваха и религиозни празници като Йордановден,  Курбан Байрям, Рамазан Байрям с участието и на двата етноса. На тези празници всеки се запозна с обичаите и традициите на различните етноси.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>През годината бяха проведени курсове по турски и английски език. Организираха се курсове по изобразително изкуство на деца, чиито творби бяха изложени в читалището.</w:t>
      </w: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 и настоятелството участваха в чествания на бележити дати и годишнини.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420"/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 През годината ръководството участва в проекти на Министерство на културата, в реализирането на културната програма на Общински читалищен съвет.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По отношение поддържане на материалната база се извършиха ремонтни работи. Компютърната зала беше подновена с нова техника. Визията на помещенията в читалището е отлична.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ind w:left="708" w:firstLine="708"/>
        <w:outlineLvl w:val="0"/>
        <w:rPr>
          <w:b/>
        </w:rPr>
      </w:pPr>
      <w:r>
        <w:rPr>
          <w:b/>
        </w:rPr>
        <w:t xml:space="preserve">                                                 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- 2003”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Председател:……./Б. </w:t>
      </w:r>
      <w:proofErr w:type="spellStart"/>
      <w:r>
        <w:rPr>
          <w:b/>
        </w:rPr>
        <w:t>Търмазова</w:t>
      </w:r>
      <w:proofErr w:type="spellEnd"/>
      <w:r>
        <w:rPr>
          <w:b/>
        </w:rPr>
        <w:t>/</w:t>
      </w: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4325AC" w:rsidRDefault="004325AC" w:rsidP="004325AC">
      <w:pPr>
        <w:outlineLvl w:val="0"/>
        <w:rPr>
          <w:b/>
        </w:rPr>
      </w:pPr>
    </w:p>
    <w:p w:rsidR="00FB74C7" w:rsidRDefault="00FB74C7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>
      <w:pPr>
        <w:rPr>
          <w:lang w:val="tr-TR"/>
        </w:rPr>
      </w:pPr>
    </w:p>
    <w:p w:rsidR="00280CE6" w:rsidRDefault="00280CE6" w:rsidP="00280CE6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2" name="Картина 2" descr="Описание: Описание: 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280CE6" w:rsidRDefault="00280CE6" w:rsidP="00280CE6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280CE6" w:rsidRDefault="00280CE6" w:rsidP="00280CE6">
      <w:pPr>
        <w:outlineLvl w:val="0"/>
        <w:rPr>
          <w:b/>
          <w:sz w:val="18"/>
          <w:szCs w:val="18"/>
        </w:rPr>
      </w:pPr>
    </w:p>
    <w:p w:rsidR="00280CE6" w:rsidRDefault="00280CE6" w:rsidP="00280CE6">
      <w:pPr>
        <w:outlineLvl w:val="0"/>
        <w:rPr>
          <w:b/>
          <w:sz w:val="18"/>
          <w:szCs w:val="18"/>
        </w:rPr>
      </w:pPr>
    </w:p>
    <w:p w:rsidR="00280CE6" w:rsidRDefault="00280CE6" w:rsidP="00280CE6">
      <w:pPr>
        <w:outlineLvl w:val="0"/>
        <w:rPr>
          <w:b/>
          <w:sz w:val="18"/>
          <w:szCs w:val="18"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  <w:r>
        <w:rPr>
          <w:b/>
        </w:rPr>
        <w:t xml:space="preserve">      </w:t>
      </w: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  <w:r>
        <w:rPr>
          <w:b/>
        </w:rPr>
        <w:t xml:space="preserve">       </w:t>
      </w:r>
    </w:p>
    <w:p w:rsidR="00280CE6" w:rsidRDefault="00280CE6" w:rsidP="00280CE6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</w:t>
      </w:r>
      <w:r>
        <w:rPr>
          <w:b/>
          <w:sz w:val="40"/>
          <w:szCs w:val="40"/>
        </w:rPr>
        <w:t>П Л А Н</w:t>
      </w:r>
    </w:p>
    <w:p w:rsidR="00280CE6" w:rsidRDefault="00280CE6" w:rsidP="00280CE6">
      <w:pPr>
        <w:outlineLvl w:val="0"/>
        <w:rPr>
          <w:b/>
          <w:sz w:val="40"/>
          <w:szCs w:val="40"/>
        </w:rPr>
      </w:pPr>
    </w:p>
    <w:p w:rsidR="00280CE6" w:rsidRDefault="00280CE6" w:rsidP="00280C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За дейността на Народно читалище</w:t>
      </w:r>
    </w:p>
    <w:p w:rsidR="00280CE6" w:rsidRDefault="00280CE6" w:rsidP="00280C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 Мустафа Кемал </w:t>
      </w:r>
      <w:proofErr w:type="spellStart"/>
      <w:r>
        <w:rPr>
          <w:b/>
          <w:sz w:val="36"/>
          <w:szCs w:val="36"/>
        </w:rPr>
        <w:t>Ататюрк</w:t>
      </w:r>
      <w:proofErr w:type="spellEnd"/>
      <w:r>
        <w:rPr>
          <w:b/>
          <w:sz w:val="36"/>
          <w:szCs w:val="36"/>
        </w:rPr>
        <w:t xml:space="preserve"> – 2003” гр. Пловдив</w:t>
      </w:r>
    </w:p>
    <w:p w:rsidR="00280CE6" w:rsidRDefault="00280CE6" w:rsidP="00280CE6">
      <w:pPr>
        <w:jc w:val="center"/>
        <w:outlineLvl w:val="0"/>
        <w:rPr>
          <w:b/>
          <w:sz w:val="36"/>
          <w:szCs w:val="36"/>
        </w:rPr>
      </w:pPr>
    </w:p>
    <w:p w:rsidR="00280CE6" w:rsidRDefault="00280CE6" w:rsidP="00280CE6">
      <w:pPr>
        <w:jc w:val="center"/>
        <w:outlineLvl w:val="0"/>
        <w:rPr>
          <w:b/>
          <w:sz w:val="36"/>
          <w:szCs w:val="36"/>
        </w:rPr>
      </w:pPr>
    </w:p>
    <w:p w:rsidR="00280CE6" w:rsidRDefault="00280CE6" w:rsidP="00280CE6">
      <w:pPr>
        <w:numPr>
          <w:ilvl w:val="0"/>
          <w:numId w:val="5"/>
        </w:num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0 2 </w:t>
      </w:r>
      <w:proofErr w:type="spellStart"/>
      <w:r w:rsidR="00EB256B">
        <w:rPr>
          <w:b/>
          <w:sz w:val="40"/>
          <w:szCs w:val="40"/>
        </w:rPr>
        <w:t>2</w:t>
      </w:r>
      <w:proofErr w:type="spellEnd"/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outlineLvl w:val="0"/>
        <w:rPr>
          <w:b/>
          <w:sz w:val="28"/>
          <w:szCs w:val="28"/>
          <w:lang w:val="en-US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Пловдив</w:t>
      </w:r>
    </w:p>
    <w:p w:rsidR="00280CE6" w:rsidRDefault="00280CE6" w:rsidP="00280CE6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Ноември 20</w:t>
      </w:r>
      <w:r w:rsidR="00EB256B">
        <w:rPr>
          <w:b/>
          <w:sz w:val="28"/>
          <w:szCs w:val="28"/>
          <w:lang w:val="tr-TR"/>
        </w:rPr>
        <w:t>2</w:t>
      </w:r>
      <w:r w:rsidR="00EB256B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ind w:left="360"/>
        <w:jc w:val="center"/>
        <w:outlineLvl w:val="0"/>
        <w:rPr>
          <w:b/>
          <w:sz w:val="40"/>
          <w:szCs w:val="40"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Народно читалище “Мустафа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”- 2003 се инициира и се регистрира 2003г. Намира се в центъра на град Пловдив, на ул. “Д-р Георги Вълкович” №3, с телефон 032/ 623280.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>Читалището развива идеята за културна политика, адекватна на европейските и международни тенденции. Постепенно генерира обществен интерес чрез своята дейност. Обществеността осъзна нуждата от място, където да се показва подобен тип изразност не само от членовете му, но и от сходни организации, мястото, където да се анализира, съхранява и разпространява достъпна информация за турската и българската култура.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е пръв президент на Република Турция и голям приятел на българския народ. Той смята, че културата и икономиката са фактори, които определят облика на всяка политика.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56B">
        <w:rPr>
          <w:sz w:val="28"/>
          <w:szCs w:val="28"/>
        </w:rPr>
        <w:t xml:space="preserve">      Настоящата програма за 2022</w:t>
      </w:r>
      <w:r>
        <w:rPr>
          <w:sz w:val="28"/>
          <w:szCs w:val="28"/>
        </w:rPr>
        <w:t xml:space="preserve"> година има за цел да проектира развитието на читалището, чрез оптимизиране и </w:t>
      </w:r>
      <w:proofErr w:type="spellStart"/>
      <w:r>
        <w:rPr>
          <w:sz w:val="28"/>
          <w:szCs w:val="28"/>
        </w:rPr>
        <w:t>иновиране</w:t>
      </w:r>
      <w:proofErr w:type="spellEnd"/>
      <w:r>
        <w:rPr>
          <w:sz w:val="28"/>
          <w:szCs w:val="28"/>
        </w:rPr>
        <w:t xml:space="preserve"> на  технологиите, методите, средствата и организацията на дейности.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Законната основа за тази програма са Законът за народните читалища и всички  произтичащи от него нормативни документи за развитие на съвременното българско читалище.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Приоритет на читалището е развитие и обогатяване на културния живот, социалната и образователна дейност на населението, запазване на традициите и обичаите на народа, разширяване на знанията по отношение на културата, науката, изкуството и утвърждаване на духовните ценности.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Основни дейности за постигане на целите си, е уреждане и поддържане на библиотечен фонд, читални, развитие на любителското художествено творчество, организиране на школи, кръжоци, курсове, клубове, празненства и концерти.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Неразделна част от читалището е библиотеката, която активно участва при организирането на културните прояви на  читалището.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Годишните културни програми имат за цел съхраняването на културните традиции и създаването на нови.</w:t>
      </w: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1. </w:t>
      </w:r>
      <w:r>
        <w:rPr>
          <w:b/>
          <w:bCs/>
          <w:sz w:val="28"/>
          <w:szCs w:val="28"/>
        </w:rPr>
        <w:t>ОСНОВНИ ЦЕЛИ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място.</w:t>
      </w: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Запазване обичаите и традициите на българския, турския, арменския и еврейския етнос.</w:t>
      </w: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читалището като културно- просветно средище с активни културни, социални и граждански функции.</w:t>
      </w: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на читалищните формации, групи, клубове и индивидуални изпълнители в различни местни изяви.</w:t>
      </w: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изложби, срещи, разговори, творчески срещи и тематични вечери.</w:t>
      </w:r>
    </w:p>
    <w:p w:rsidR="00280CE6" w:rsidRDefault="00280CE6" w:rsidP="00280C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културни и традиционни празници в читалището.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 </w:t>
      </w:r>
      <w:r>
        <w:rPr>
          <w:b/>
          <w:bCs/>
          <w:sz w:val="28"/>
          <w:szCs w:val="28"/>
        </w:rPr>
        <w:t>КЛУБНА ДЕЙНОСТ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Организиране на постоянна експозиция на книги и картини на български и турски език на патрона на читалището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280CE6" w:rsidRDefault="00280CE6" w:rsidP="00280C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 тематични изложби от детски рисунки.</w:t>
      </w:r>
    </w:p>
    <w:p w:rsidR="00280CE6" w:rsidRDefault="00280CE6" w:rsidP="00280C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курс по турски език с преподавател от ПУ” Паисий Хилендарски ”.</w:t>
      </w:r>
    </w:p>
    <w:p w:rsidR="00280CE6" w:rsidRDefault="00280CE6" w:rsidP="00280C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състав по художествено слово.</w:t>
      </w:r>
    </w:p>
    <w:p w:rsidR="00280CE6" w:rsidRDefault="00280CE6" w:rsidP="00280C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група за възстановяване на обичаи и приложни изкуства.</w:t>
      </w: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  <w:r>
        <w:rPr>
          <w:b/>
        </w:rPr>
        <w:t xml:space="preserve">   </w:t>
      </w: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  <w:r>
        <w:rPr>
          <w:b/>
        </w:rPr>
        <w:t xml:space="preserve">    </w:t>
      </w: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outlineLvl w:val="0"/>
        <w:rPr>
          <w:b/>
        </w:rPr>
      </w:pPr>
    </w:p>
    <w:p w:rsidR="00280CE6" w:rsidRDefault="00280CE6" w:rsidP="00280CE6">
      <w:pPr>
        <w:jc w:val="center"/>
        <w:outlineLvl w:val="0"/>
        <w:rPr>
          <w:sz w:val="48"/>
          <w:szCs w:val="4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  <w:lang w:val="en-US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0CE6" w:rsidRDefault="00280CE6" w:rsidP="00280CE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КУЛТУРЕН КАЛЕНДАР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1</w:t>
      </w:r>
      <w:r>
        <w:rPr>
          <w:sz w:val="28"/>
          <w:szCs w:val="28"/>
          <w:lang w:val="tr-TR"/>
        </w:rPr>
        <w:t>40</w:t>
      </w:r>
      <w:r>
        <w:rPr>
          <w:sz w:val="28"/>
          <w:szCs w:val="28"/>
        </w:rPr>
        <w:t xml:space="preserve"> години от рождението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бележити дати от световно и национално културно наследство: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Януари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>г. от рождението на Христо Ботев, български поет, революционер, публицист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 xml:space="preserve">г. от рождението на Райна </w:t>
      </w:r>
      <w:proofErr w:type="spellStart"/>
      <w:r>
        <w:rPr>
          <w:sz w:val="28"/>
          <w:szCs w:val="28"/>
        </w:rPr>
        <w:t>Книгиня</w:t>
      </w:r>
      <w:proofErr w:type="spellEnd"/>
      <w:r>
        <w:rPr>
          <w:sz w:val="28"/>
          <w:szCs w:val="28"/>
        </w:rPr>
        <w:t>- българска учителка, ушила знамето на Априлското въстание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Йордановден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Денят ашуре 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Февруари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tr-TR"/>
        </w:rPr>
        <w:t>8</w:t>
      </w:r>
      <w:r>
        <w:rPr>
          <w:sz w:val="28"/>
          <w:szCs w:val="28"/>
        </w:rPr>
        <w:t>г. от обесването на Васил Левски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рождението на Стоян Стойчев Русев – български детски писател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 на влюбените – 14 февруари 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 xml:space="preserve">г. от подписването на </w:t>
      </w:r>
      <w:proofErr w:type="spellStart"/>
      <w:r>
        <w:rPr>
          <w:sz w:val="28"/>
          <w:szCs w:val="28"/>
        </w:rPr>
        <w:t>Санстефанския</w:t>
      </w:r>
      <w:proofErr w:type="spellEnd"/>
      <w:r>
        <w:rPr>
          <w:sz w:val="28"/>
          <w:szCs w:val="28"/>
        </w:rPr>
        <w:t xml:space="preserve"> мирен договор и Освобождението на България от османско владичество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 на жената – 8 март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Посрещане на първа пролет 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Април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lang w:val="tr-TR"/>
        </w:rPr>
        <w:t>6</w:t>
      </w:r>
      <w:r>
        <w:rPr>
          <w:sz w:val="28"/>
          <w:szCs w:val="28"/>
        </w:rPr>
        <w:t>г. от рождението на Ханс Андерсен – детски писател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tr-TR"/>
        </w:rPr>
        <w:t>4</w:t>
      </w:r>
      <w:r>
        <w:rPr>
          <w:sz w:val="28"/>
          <w:szCs w:val="28"/>
        </w:rPr>
        <w:t xml:space="preserve">г. от основаването на българско читалище в Цариград през 1866г. 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Априлското въстание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Международен ден на Земята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 xml:space="preserve">г. от рождението на Пенчо Славейков- български поет и преводач 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Великден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Лазаровден 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присъединяването на България към ЮНЕСКО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 май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tr-TR"/>
        </w:rPr>
        <w:t>1</w:t>
      </w:r>
      <w:r>
        <w:rPr>
          <w:sz w:val="28"/>
          <w:szCs w:val="28"/>
        </w:rPr>
        <w:t>г. от рождението на Стефан Караджа- национален герой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 май – ден на Европа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24 май – ден на славянската писменост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Месец посветен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Гергьовден .</w:t>
      </w: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Юни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Дни на литературата – ( Пловдив чете )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Детски празник, посветен на  детето – 1 юни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tr-TR"/>
        </w:rPr>
        <w:t>60</w:t>
      </w:r>
      <w:r>
        <w:rPr>
          <w:sz w:val="28"/>
          <w:szCs w:val="28"/>
        </w:rPr>
        <w:t>г. от излизането на сборник “ Български народни песни” от братя Димитър и Константин Миладинови 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Юли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смъртта на св. Климент Охридски – български книжовник, ученик и пръв помощник на братята Кирил и Методий, създател на Охридската книжовна школа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  <w:lang w:val="tr-TR"/>
        </w:rPr>
        <w:t>1</w:t>
      </w:r>
      <w:r>
        <w:rPr>
          <w:sz w:val="28"/>
          <w:szCs w:val="28"/>
        </w:rPr>
        <w:t>г. от рождението на Иван Вазов български народен поет и писател 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>г. от рождението на Христо Г. Данов;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>г. от рождението на Дора Габе – българска писателка и преводачка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val="tr-TR"/>
        </w:rPr>
        <w:t>9</w:t>
      </w:r>
      <w:r>
        <w:rPr>
          <w:sz w:val="28"/>
          <w:szCs w:val="28"/>
        </w:rPr>
        <w:t xml:space="preserve">г. от рождението на Ангел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 xml:space="preserve"> – български писател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Успение на Просветата Богородица 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tr-TR"/>
        </w:rPr>
        <w:t>7</w:t>
      </w:r>
      <w:r>
        <w:rPr>
          <w:sz w:val="28"/>
          <w:szCs w:val="28"/>
        </w:rPr>
        <w:t>г. от Съединението на Княжество  България  и Източна Румелия ;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нощта на музеите и галериите ; 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tr-TR"/>
        </w:rPr>
        <w:t>100</w:t>
      </w:r>
      <w:r>
        <w:rPr>
          <w:sz w:val="28"/>
          <w:szCs w:val="28"/>
        </w:rPr>
        <w:t>г. от смъртта на Иван Вазов – български народен поет и писател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tr-TR"/>
        </w:rPr>
        <w:t>5</w:t>
      </w:r>
      <w:r>
        <w:rPr>
          <w:sz w:val="28"/>
          <w:szCs w:val="28"/>
        </w:rPr>
        <w:t xml:space="preserve">г. от рождението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 – български детски писател, поет и преводач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>г. от рождението на Лев Толстой- руски писател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Създаване на Р. Турция и ролята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  <w:lang w:val="tr-TR"/>
        </w:rPr>
        <w:t>4</w:t>
      </w:r>
      <w:r>
        <w:rPr>
          <w:sz w:val="28"/>
          <w:szCs w:val="28"/>
        </w:rPr>
        <w:t xml:space="preserve">г. от смъртта на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 xml:space="preserve">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tr-TR"/>
        </w:rPr>
        <w:t>4</w:t>
      </w:r>
      <w:r>
        <w:rPr>
          <w:sz w:val="28"/>
          <w:szCs w:val="28"/>
        </w:rPr>
        <w:t>г. от смъртта на Йордан Йовков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 xml:space="preserve">г. от смъртта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Босилек- български писател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280CE6" w:rsidRDefault="00280CE6" w:rsidP="00280CE6">
      <w:pPr>
        <w:outlineLvl w:val="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280CE6" w:rsidRDefault="00280CE6" w:rsidP="00280CE6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Живот и творчество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- презентация ;</w:t>
      </w:r>
    </w:p>
    <w:p w:rsidR="00280CE6" w:rsidRDefault="00280CE6" w:rsidP="00280CE6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Представяне на книгата “Обречената любов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 ;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tr-TR"/>
        </w:rPr>
        <w:t>3</w:t>
      </w:r>
      <w:r>
        <w:rPr>
          <w:sz w:val="28"/>
          <w:szCs w:val="28"/>
        </w:rPr>
        <w:t xml:space="preserve">г. от смъртта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(Патрон на Читалището )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  <w:lang w:val="tr-TR"/>
        </w:rPr>
        <w:t>4</w:t>
      </w:r>
      <w:r>
        <w:rPr>
          <w:sz w:val="28"/>
          <w:szCs w:val="28"/>
        </w:rPr>
        <w:t>г. от рождението на Петко Р. Славейков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tr-TR"/>
        </w:rPr>
        <w:t>50</w:t>
      </w:r>
      <w:r>
        <w:rPr>
          <w:sz w:val="28"/>
          <w:szCs w:val="28"/>
        </w:rPr>
        <w:t xml:space="preserve">г. от рождението на 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 xml:space="preserve"> – български композитор, автор на химна “Върви народе възродени” 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tr-TR"/>
        </w:rPr>
        <w:t>10</w:t>
      </w:r>
      <w:r>
        <w:rPr>
          <w:sz w:val="28"/>
          <w:szCs w:val="28"/>
        </w:rPr>
        <w:t>г. от смъртта на Христо Г. Данов – български възрожденски книгоиздател и книжар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Коледа – 25 декември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Нова година 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Чествуванията</w:t>
      </w:r>
      <w:proofErr w:type="spellEnd"/>
      <w:r>
        <w:rPr>
          <w:sz w:val="28"/>
          <w:szCs w:val="28"/>
        </w:rPr>
        <w:t xml:space="preserve"> ще бъдат отбелязвани с организиране на: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Литературни вечери с пловдивски поети ;</w:t>
      </w:r>
    </w:p>
    <w:p w:rsidR="00280CE6" w:rsidRDefault="00280CE6" w:rsidP="00280CE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Онлайн изложба на детски рисунки от школата по изобразително и приложно изкуство ;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на членове на читалището в </w:t>
      </w:r>
      <w:proofErr w:type="spellStart"/>
      <w:r>
        <w:rPr>
          <w:b/>
          <w:bCs/>
          <w:sz w:val="28"/>
          <w:szCs w:val="28"/>
        </w:rPr>
        <w:t>чествуванията</w:t>
      </w:r>
      <w:proofErr w:type="spellEnd"/>
      <w:r>
        <w:rPr>
          <w:b/>
          <w:bCs/>
          <w:sz w:val="28"/>
          <w:szCs w:val="28"/>
        </w:rPr>
        <w:t xml:space="preserve"> на :</w:t>
      </w:r>
    </w:p>
    <w:p w:rsidR="00280CE6" w:rsidRDefault="00280CE6" w:rsidP="00280CE6">
      <w:pPr>
        <w:ind w:left="360"/>
        <w:rPr>
          <w:b/>
          <w:bCs/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Националния празник- 3 март ;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Международният ден на жената – 8 март ;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детето – 1 юни ;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Деня на Ботев и героите на България – 2 юни ;</w:t>
      </w:r>
    </w:p>
    <w:p w:rsidR="00280CE6" w:rsidRDefault="00280CE6" w:rsidP="00280CE6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</w:rPr>
        <w:t xml:space="preserve">Съединението на Княжество България с Източна Румелия – 6 септември 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независимостта на България – 22 септември ;</w:t>
      </w:r>
    </w:p>
    <w:p w:rsidR="00280CE6" w:rsidRDefault="00280CE6" w:rsidP="00280CE6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Чествувания</w:t>
      </w:r>
      <w:proofErr w:type="spellEnd"/>
      <w:r>
        <w:rPr>
          <w:b/>
          <w:bCs/>
          <w:sz w:val="28"/>
          <w:szCs w:val="28"/>
        </w:rPr>
        <w:t xml:space="preserve"> на всички останали традиционни празници</w:t>
      </w:r>
      <w:r>
        <w:rPr>
          <w:sz w:val="28"/>
          <w:szCs w:val="28"/>
        </w:rPr>
        <w:t>.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БИБЛИОТЕЧНА ДЕЙНОСТ</w:t>
      </w: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ind w:left="360"/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Обогатяване на библиотечния фонд с нови издания на български и чуждестранни автори в съответствие с читателските търсения.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Изяви през седмицата на детската книга и инициативата “ Пловдив чете”.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585"/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Активно привличане на дарения от книги, периодични издания и специални носители на информация, за да се постигне нарастване на библиотечния фонд.</w:t>
      </w: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rPr>
          <w:sz w:val="28"/>
          <w:szCs w:val="28"/>
        </w:rPr>
      </w:pPr>
    </w:p>
    <w:p w:rsidR="00280CE6" w:rsidRDefault="00280CE6" w:rsidP="00280CE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Председател………………</w:t>
      </w:r>
    </w:p>
    <w:p w:rsidR="00280CE6" w:rsidRDefault="00280CE6" w:rsidP="00280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(Б. </w:t>
      </w:r>
      <w:proofErr w:type="spellStart"/>
      <w:r>
        <w:rPr>
          <w:sz w:val="28"/>
          <w:szCs w:val="28"/>
        </w:rPr>
        <w:t>Търмазова</w:t>
      </w:r>
      <w:proofErr w:type="spellEnd"/>
      <w:r>
        <w:rPr>
          <w:sz w:val="28"/>
          <w:szCs w:val="28"/>
        </w:rPr>
        <w:t>)</w:t>
      </w:r>
    </w:p>
    <w:p w:rsidR="00280CE6" w:rsidRDefault="00280CE6" w:rsidP="00280CE6"/>
    <w:p w:rsidR="00280CE6" w:rsidRPr="00280CE6" w:rsidRDefault="00280CE6">
      <w:pPr>
        <w:rPr>
          <w:lang w:val="tr-TR"/>
        </w:rPr>
      </w:pPr>
    </w:p>
    <w:sectPr w:rsidR="00280CE6" w:rsidRPr="002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89F"/>
    <w:multiLevelType w:val="hybridMultilevel"/>
    <w:tmpl w:val="CF86F5DE"/>
    <w:lvl w:ilvl="0" w:tplc="6CE04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DE3E2D"/>
    <w:multiLevelType w:val="hybridMultilevel"/>
    <w:tmpl w:val="83608D52"/>
    <w:lvl w:ilvl="0" w:tplc="41BAD88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DFC766C"/>
    <w:multiLevelType w:val="hybridMultilevel"/>
    <w:tmpl w:val="18BA0F7C"/>
    <w:lvl w:ilvl="0" w:tplc="48D0A7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1583092"/>
    <w:multiLevelType w:val="hybridMultilevel"/>
    <w:tmpl w:val="C6FEA0C0"/>
    <w:lvl w:ilvl="0" w:tplc="CF581B90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F32F8"/>
    <w:multiLevelType w:val="hybridMultilevel"/>
    <w:tmpl w:val="7C6015C6"/>
    <w:lvl w:ilvl="0" w:tplc="B61AA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0663C"/>
    <w:multiLevelType w:val="hybridMultilevel"/>
    <w:tmpl w:val="8B082818"/>
    <w:lvl w:ilvl="0" w:tplc="0136E5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01D6022"/>
    <w:multiLevelType w:val="hybridMultilevel"/>
    <w:tmpl w:val="34E0EA78"/>
    <w:lvl w:ilvl="0" w:tplc="68CCBF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9546324"/>
    <w:multiLevelType w:val="hybridMultilevel"/>
    <w:tmpl w:val="708E8D72"/>
    <w:lvl w:ilvl="0" w:tplc="E036162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7A5846FD"/>
    <w:multiLevelType w:val="hybridMultilevel"/>
    <w:tmpl w:val="2312D826"/>
    <w:lvl w:ilvl="0" w:tplc="0E3ED5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A"/>
    <w:rsid w:val="002407CA"/>
    <w:rsid w:val="00280CE6"/>
    <w:rsid w:val="0029035C"/>
    <w:rsid w:val="004325AC"/>
    <w:rsid w:val="004E6D1B"/>
    <w:rsid w:val="009A3A66"/>
    <w:rsid w:val="009E15CA"/>
    <w:rsid w:val="00AE1623"/>
    <w:rsid w:val="00EB256B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rakbora.k12.tr/image/atatur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2021-01-17T12:53:00Z</dcterms:created>
  <dcterms:modified xsi:type="dcterms:W3CDTF">2022-01-17T13:37:00Z</dcterms:modified>
</cp:coreProperties>
</file>